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1A" w:rsidRDefault="006F26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"/>
        <w:tblW w:w="8840" w:type="dxa"/>
        <w:tblInd w:w="-1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20"/>
      </w:tblGrid>
      <w:tr w:rsidR="006F261A">
        <w:trPr>
          <w:trHeight w:val="131"/>
        </w:trPr>
        <w:tc>
          <w:tcPr>
            <w:tcW w:w="8840" w:type="dxa"/>
            <w:gridSpan w:val="2"/>
          </w:tcPr>
          <w:p w:rsidR="006F261A" w:rsidRDefault="004E0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Lesson Plan (2023-2024</w:t>
            </w:r>
            <w:r w:rsidR="0010390F">
              <w:rPr>
                <w:color w:val="000000"/>
                <w:sz w:val="40"/>
                <w:szCs w:val="40"/>
              </w:rPr>
              <w:t>)</w:t>
            </w:r>
          </w:p>
        </w:tc>
      </w:tr>
      <w:tr w:rsidR="006F261A">
        <w:trPr>
          <w:trHeight w:val="134"/>
        </w:trPr>
        <w:tc>
          <w:tcPr>
            <w:tcW w:w="8840" w:type="dxa"/>
            <w:gridSpan w:val="2"/>
          </w:tcPr>
          <w:p w:rsidR="006F261A" w:rsidRDefault="004E0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i/>
                <w:color w:val="000000"/>
                <w:sz w:val="32"/>
                <w:szCs w:val="32"/>
              </w:rPr>
              <w:t xml:space="preserve">   Name of extension lecturer</w:t>
            </w:r>
            <w:r w:rsidR="0010390F">
              <w:rPr>
                <w:i/>
                <w:color w:val="000000"/>
                <w:sz w:val="32"/>
                <w:szCs w:val="32"/>
              </w:rPr>
              <w:t xml:space="preserve"> –  </w:t>
            </w:r>
            <w:proofErr w:type="spellStart"/>
            <w:r>
              <w:rPr>
                <w:i/>
                <w:color w:val="000000"/>
                <w:sz w:val="32"/>
                <w:szCs w:val="32"/>
              </w:rPr>
              <w:t>sweety</w:t>
            </w:r>
            <w:proofErr w:type="spellEnd"/>
            <w:r w:rsidR="0010390F">
              <w:rPr>
                <w:i/>
                <w:color w:val="000000"/>
                <w:sz w:val="32"/>
                <w:szCs w:val="32"/>
              </w:rPr>
              <w:t xml:space="preserve">             </w:t>
            </w:r>
          </w:p>
        </w:tc>
      </w:tr>
      <w:tr w:rsidR="006F261A">
        <w:trPr>
          <w:trHeight w:val="144"/>
        </w:trPr>
        <w:tc>
          <w:tcPr>
            <w:tcW w:w="4420" w:type="dxa"/>
          </w:tcPr>
          <w:p w:rsidR="006F261A" w:rsidRDefault="0010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i/>
                <w:color w:val="000000"/>
                <w:sz w:val="32"/>
                <w:szCs w:val="32"/>
              </w:rPr>
              <w:t xml:space="preserve">Class - B.com 6th </w:t>
            </w:r>
            <w:proofErr w:type="spellStart"/>
            <w:r>
              <w:rPr>
                <w:i/>
                <w:color w:val="000000"/>
                <w:sz w:val="32"/>
                <w:szCs w:val="32"/>
              </w:rPr>
              <w:t>Sem</w:t>
            </w:r>
            <w:proofErr w:type="spellEnd"/>
            <w:r>
              <w:rPr>
                <w:i/>
                <w:color w:val="000000"/>
                <w:sz w:val="32"/>
                <w:szCs w:val="32"/>
              </w:rPr>
              <w:t xml:space="preserve"> (A&amp;B)</w:t>
            </w:r>
          </w:p>
        </w:tc>
        <w:tc>
          <w:tcPr>
            <w:tcW w:w="4420" w:type="dxa"/>
          </w:tcPr>
          <w:p w:rsidR="006F261A" w:rsidRDefault="0010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i/>
                <w:color w:val="000000"/>
                <w:sz w:val="32"/>
                <w:szCs w:val="32"/>
              </w:rPr>
              <w:t>Subject – Auditing</w:t>
            </w:r>
          </w:p>
        </w:tc>
      </w:tr>
    </w:tbl>
    <w:p w:rsidR="006F261A" w:rsidRDefault="0010390F" w:rsidP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</w:p>
    <w:p w:rsidR="006F261A" w:rsidRDefault="006F261A" w:rsidP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6F261A" w:rsidRDefault="004E0F89" w:rsidP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January 1</w:t>
      </w:r>
      <w:r>
        <w:rPr>
          <w:b/>
          <w:color w:val="000000"/>
          <w:sz w:val="28"/>
          <w:szCs w:val="28"/>
          <w:vertAlign w:val="superscript"/>
        </w:rPr>
        <w:t>st</w:t>
      </w:r>
      <w:r>
        <w:rPr>
          <w:b/>
          <w:color w:val="000000"/>
          <w:sz w:val="28"/>
          <w:szCs w:val="28"/>
        </w:rPr>
        <w:t xml:space="preserve"> week to </w:t>
      </w:r>
      <w:proofErr w:type="spellStart"/>
      <w:r>
        <w:rPr>
          <w:b/>
          <w:color w:val="000000"/>
          <w:sz w:val="28"/>
          <w:szCs w:val="28"/>
        </w:rPr>
        <w:t>Feberuary</w:t>
      </w:r>
      <w:proofErr w:type="spellEnd"/>
      <w:r>
        <w:rPr>
          <w:b/>
          <w:color w:val="000000"/>
          <w:sz w:val="28"/>
          <w:szCs w:val="28"/>
        </w:rPr>
        <w:t xml:space="preserve"> 2023</w:t>
      </w:r>
    </w:p>
    <w:p w:rsidR="006F261A" w:rsidRDefault="0010390F" w:rsidP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Unit – I </w:t>
      </w:r>
    </w:p>
    <w:p w:rsidR="006F261A" w:rsidRDefault="0010390F" w:rsidP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Auditing: Meaning, objectives, importance and types of Auditing.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6F261A" w:rsidRDefault="006F261A" w:rsidP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6F261A" w:rsidRDefault="0010390F" w:rsidP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Unit – IV </w:t>
      </w:r>
    </w:p>
    <w:p w:rsidR="006F261A" w:rsidRDefault="0010390F">
      <w:pPr>
        <w:jc w:val="both"/>
      </w:pPr>
      <w:r>
        <w:rPr>
          <w:sz w:val="28"/>
          <w:szCs w:val="28"/>
        </w:rPr>
        <w:t>Audit Report and Investigation Audit Report: Meaning, objectives, contents and types. Investigation: Meaning, Nature and objectives.</w:t>
      </w:r>
    </w:p>
    <w:p w:rsidR="006F261A" w:rsidRDefault="006F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6F261A" w:rsidRDefault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March 2023</w:t>
      </w:r>
    </w:p>
    <w:p w:rsidR="006F261A" w:rsidRDefault="00103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Unit – I </w:t>
      </w:r>
    </w:p>
    <w:p w:rsidR="006F261A" w:rsidRDefault="00103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Audit Process: internal control, internal check &amp; internal audit, audit programmer.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6F261A" w:rsidRDefault="006F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6F261A" w:rsidRDefault="00103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Unit – II </w:t>
      </w:r>
    </w:p>
    <w:p w:rsidR="006F261A" w:rsidRDefault="00103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Audit Procedure: Routine checking </w:t>
      </w:r>
    </w:p>
    <w:p w:rsidR="006F261A" w:rsidRDefault="006F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6F261A" w:rsidRDefault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April 2023</w:t>
      </w:r>
    </w:p>
    <w:p w:rsidR="006F261A" w:rsidRDefault="00103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Unit – II </w:t>
      </w:r>
    </w:p>
    <w:p w:rsidR="006F261A" w:rsidRDefault="00103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Vouching, verification &amp; valuation of assets &amp; liabilities </w:t>
      </w:r>
    </w:p>
    <w:p w:rsidR="006F261A" w:rsidRDefault="006F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6F261A" w:rsidRDefault="00103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Unit – III </w:t>
      </w:r>
    </w:p>
    <w:p w:rsidR="006F261A" w:rsidRDefault="00103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Audit of Public Company: Qualification, Appointment of company Auditors, their powers, duties and liabilities, Audit of depreciation and reserves, divisible profits &amp; dividends </w:t>
      </w:r>
    </w:p>
    <w:p w:rsidR="006F261A" w:rsidRDefault="006F261A"/>
    <w:p w:rsidR="006F261A" w:rsidRDefault="004E0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April 3</w:t>
      </w:r>
      <w:r w:rsidRPr="004E0F89">
        <w:rPr>
          <w:b/>
          <w:color w:val="000000"/>
          <w:sz w:val="28"/>
          <w:szCs w:val="28"/>
          <w:vertAlign w:val="superscript"/>
        </w:rPr>
        <w:t>rd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>
        <w:rPr>
          <w:b/>
          <w:color w:val="000000"/>
          <w:sz w:val="28"/>
          <w:szCs w:val="28"/>
        </w:rPr>
        <w:t>&amp;4</w:t>
      </w:r>
      <w:r w:rsidRPr="004E0F89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week 2023</w:t>
      </w:r>
    </w:p>
    <w:p w:rsidR="006F261A" w:rsidRPr="004E0F89" w:rsidRDefault="004E0F89" w:rsidP="004E0F89">
      <w:pPr>
        <w:rPr>
          <w:sz w:val="28"/>
          <w:szCs w:val="28"/>
        </w:rPr>
      </w:pPr>
      <w:r>
        <w:rPr>
          <w:sz w:val="28"/>
          <w:szCs w:val="28"/>
        </w:rPr>
        <w:t>Revision</w:t>
      </w:r>
    </w:p>
    <w:p w:rsidR="006F261A" w:rsidRDefault="006F261A">
      <w:bookmarkStart w:id="0" w:name="_GoBack"/>
      <w:bookmarkEnd w:id="0"/>
    </w:p>
    <w:sectPr w:rsidR="006F261A">
      <w:pgSz w:w="11906" w:h="16838"/>
      <w:pgMar w:top="1440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261A"/>
    <w:rsid w:val="0010390F"/>
    <w:rsid w:val="004E0F89"/>
    <w:rsid w:val="006F261A"/>
    <w:rsid w:val="008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1039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1039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2024-04-14T11:52:00Z</dcterms:created>
  <dcterms:modified xsi:type="dcterms:W3CDTF">2024-04-14T11:52:00Z</dcterms:modified>
</cp:coreProperties>
</file>