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8341" w14:textId="77777777" w:rsidR="00072C8B" w:rsidRPr="00A74D06" w:rsidRDefault="00072C8B" w:rsidP="00072C8B">
      <w:pPr>
        <w:pStyle w:val="BodyText"/>
        <w:spacing w:before="1"/>
        <w:rPr>
          <w:rFonts w:ascii="Calibri"/>
          <w:sz w:val="3"/>
        </w:rPr>
      </w:pPr>
    </w:p>
    <w:p w14:paraId="20032803" w14:textId="77777777" w:rsidR="00072C8B" w:rsidRDefault="00072C8B" w:rsidP="00072C8B">
      <w:pPr>
        <w:pStyle w:val="BodyText"/>
        <w:spacing w:before="1"/>
        <w:rPr>
          <w:rFonts w:ascii="Calibri"/>
          <w:sz w:val="3"/>
        </w:rPr>
      </w:pPr>
    </w:p>
    <w:p w14:paraId="3422B4EF" w14:textId="77777777" w:rsidR="00072C8B" w:rsidRDefault="00072C8B" w:rsidP="00072C8B">
      <w:pPr>
        <w:pStyle w:val="BodyText"/>
        <w:spacing w:before="1"/>
        <w:rPr>
          <w:rFonts w:ascii="Calibri"/>
          <w:sz w:val="3"/>
        </w:rPr>
      </w:pPr>
    </w:p>
    <w:p w14:paraId="3284175B" w14:textId="77777777" w:rsidR="00072C8B" w:rsidRDefault="00072C8B" w:rsidP="00072C8B">
      <w:pPr>
        <w:spacing w:before="6"/>
        <w:ind w:left="1205"/>
        <w:rPr>
          <w:b/>
          <w:sz w:val="32"/>
        </w:rPr>
      </w:pPr>
      <w:r>
        <w:rPr>
          <w:b/>
          <w:sz w:val="32"/>
        </w:rPr>
        <w:t xml:space="preserve">GC </w:t>
      </w:r>
      <w:proofErr w:type="spellStart"/>
      <w:r>
        <w:rPr>
          <w:b/>
          <w:sz w:val="32"/>
        </w:rPr>
        <w:t>Kharkhara</w:t>
      </w:r>
      <w:proofErr w:type="spellEnd"/>
      <w:r>
        <w:rPr>
          <w:b/>
          <w:sz w:val="32"/>
        </w:rPr>
        <w:t xml:space="preserve"> (Rewari)</w:t>
      </w:r>
    </w:p>
    <w:p w14:paraId="1080D26E" w14:textId="77777777" w:rsidR="00072C8B" w:rsidRDefault="00072C8B" w:rsidP="00072C8B">
      <w:pPr>
        <w:pStyle w:val="BodyText"/>
        <w:tabs>
          <w:tab w:val="left" w:pos="4907"/>
        </w:tabs>
        <w:spacing w:before="202" w:line="271" w:lineRule="auto"/>
        <w:ind w:left="20" w:right="2893"/>
      </w:pPr>
      <w:r>
        <w:t>Class: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2nd –</w:t>
      </w:r>
      <w:r>
        <w:rPr>
          <w:spacing w:val="-2"/>
        </w:rPr>
        <w:t xml:space="preserve"> </w:t>
      </w:r>
      <w:r>
        <w:t>III Semester</w:t>
      </w:r>
      <w:r>
        <w:rPr>
          <w:spacing w:val="-2"/>
        </w:rPr>
        <w:t xml:space="preserve">  </w:t>
      </w:r>
    </w:p>
    <w:p w14:paraId="39158DAB" w14:textId="77777777" w:rsidR="00072C8B" w:rsidRDefault="00072C8B" w:rsidP="00072C8B">
      <w:pPr>
        <w:spacing w:before="6"/>
        <w:ind w:left="20"/>
        <w:rPr>
          <w:rFonts w:ascii="Calibri"/>
          <w:sz w:val="24"/>
        </w:rPr>
      </w:pP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Paper:</w:t>
      </w:r>
      <w:r>
        <w:rPr>
          <w:b/>
          <w:spacing w:val="1"/>
          <w:sz w:val="24"/>
        </w:rPr>
        <w:t xml:space="preserve"> </w:t>
      </w:r>
      <w:r>
        <w:rPr>
          <w:rFonts w:ascii="Calibri"/>
          <w:b/>
          <w:bCs/>
          <w:sz w:val="24"/>
        </w:rPr>
        <w:t>corporate law</w:t>
      </w:r>
    </w:p>
    <w:p w14:paraId="0AE8AC72" w14:textId="530FD766" w:rsidR="00072C8B" w:rsidRDefault="00072C8B" w:rsidP="00072C8B">
      <w:pPr>
        <w:pStyle w:val="BodyText"/>
        <w:spacing w:before="42"/>
        <w:ind w:left="20"/>
      </w:pPr>
      <w:r>
        <w:t>Lesson Plan: from</w:t>
      </w:r>
      <w:r>
        <w:rPr>
          <w:spacing w:val="-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202</w:t>
      </w:r>
      <w:r>
        <w:t>3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202</w:t>
      </w:r>
      <w:r>
        <w:t>3</w:t>
      </w:r>
    </w:p>
    <w:p w14:paraId="1B2C444B" w14:textId="77777777" w:rsidR="00072C8B" w:rsidRDefault="00072C8B" w:rsidP="00072C8B">
      <w:pPr>
        <w:pStyle w:val="BodyText"/>
        <w:spacing w:before="1"/>
        <w:rPr>
          <w:rFonts w:ascii="Calibri"/>
          <w:sz w:val="3"/>
        </w:rPr>
      </w:pPr>
    </w:p>
    <w:p w14:paraId="0C44B18A" w14:textId="77777777" w:rsidR="00072C8B" w:rsidRDefault="00072C8B" w:rsidP="00072C8B">
      <w:pPr>
        <w:pStyle w:val="BodyText"/>
        <w:spacing w:before="1"/>
        <w:rPr>
          <w:rFonts w:ascii="Calibri"/>
          <w:sz w:val="3"/>
        </w:rPr>
      </w:pPr>
    </w:p>
    <w:p w14:paraId="425BA8C4" w14:textId="77777777" w:rsidR="00072C8B" w:rsidRDefault="00072C8B" w:rsidP="00072C8B">
      <w:pPr>
        <w:pStyle w:val="BodyText"/>
        <w:spacing w:before="1"/>
        <w:rPr>
          <w:rFonts w:ascii="Calibri"/>
          <w:sz w:val="3"/>
        </w:rPr>
      </w:pPr>
    </w:p>
    <w:p w14:paraId="5166326E" w14:textId="77777777" w:rsidR="00072C8B" w:rsidRDefault="00072C8B" w:rsidP="00072C8B">
      <w:pPr>
        <w:pStyle w:val="BodyText"/>
        <w:spacing w:before="1"/>
        <w:rPr>
          <w:rFonts w:ascii="Calibri"/>
          <w:sz w:val="3"/>
        </w:rPr>
      </w:pPr>
    </w:p>
    <w:p w14:paraId="58A98DE3" w14:textId="77777777" w:rsidR="00072C8B" w:rsidRDefault="00072C8B" w:rsidP="00072C8B">
      <w:pPr>
        <w:pStyle w:val="BodyText"/>
        <w:spacing w:before="1"/>
        <w:rPr>
          <w:rFonts w:ascii="Calibri"/>
          <w:sz w:val="3"/>
        </w:rPr>
      </w:pPr>
    </w:p>
    <w:p w14:paraId="7BB514D4" w14:textId="77777777" w:rsidR="00072C8B" w:rsidRDefault="00072C8B" w:rsidP="00072C8B">
      <w:pPr>
        <w:pStyle w:val="BodyText"/>
        <w:spacing w:before="1"/>
        <w:rPr>
          <w:rFonts w:ascii="Calibri"/>
          <w:sz w:val="3"/>
        </w:rPr>
      </w:pPr>
    </w:p>
    <w:tbl>
      <w:tblPr>
        <w:tblW w:w="95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6721"/>
      </w:tblGrid>
      <w:tr w:rsidR="00072C8B" w14:paraId="5B56C8CC" w14:textId="77777777" w:rsidTr="004C1E12">
        <w:trPr>
          <w:trHeight w:val="308"/>
        </w:trPr>
        <w:tc>
          <w:tcPr>
            <w:tcW w:w="9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D0146" w14:textId="77777777" w:rsidR="00072C8B" w:rsidRDefault="00072C8B" w:rsidP="004C1E12">
            <w:pPr>
              <w:pStyle w:val="TableParagraph"/>
              <w:ind w:left="0" w:right="3738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AUGUST</w:t>
            </w:r>
          </w:p>
        </w:tc>
      </w:tr>
      <w:tr w:rsidR="00072C8B" w14:paraId="2287EA66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2961" w14:textId="77777777" w:rsidR="00072C8B" w:rsidRDefault="00072C8B" w:rsidP="004C1E1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A3DF6" w14:textId="77777777" w:rsidR="00072C8B" w:rsidRDefault="00072C8B" w:rsidP="004C1E12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Topics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covered</w:t>
            </w:r>
          </w:p>
        </w:tc>
      </w:tr>
      <w:tr w:rsidR="00072C8B" w14:paraId="1E56675B" w14:textId="77777777" w:rsidTr="00072C8B">
        <w:trPr>
          <w:trHeight w:val="2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381169" w14:textId="2058D859" w:rsidR="00072C8B" w:rsidRDefault="00072C8B" w:rsidP="004C1E12">
            <w:pPr>
              <w:pStyle w:val="TableParagraph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0D87D" w14:textId="56199A69" w:rsidR="00072C8B" w:rsidRDefault="00072C8B" w:rsidP="004C1E12">
            <w:pPr>
              <w:pStyle w:val="TableParagraph"/>
              <w:ind w:left="105"/>
            </w:pPr>
            <w:r>
              <w:t>Company-</w:t>
            </w:r>
            <w:r>
              <w:rPr>
                <w:spacing w:val="-1"/>
              </w:rPr>
              <w:t xml:space="preserve"> </w:t>
            </w:r>
            <w:r>
              <w:t>Meaning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Characteristics</w:t>
            </w:r>
            <w:r>
              <w:rPr>
                <w:spacing w:val="-4"/>
              </w:rPr>
              <w:t xml:space="preserve"> </w:t>
            </w:r>
          </w:p>
          <w:p w14:paraId="207E0A1B" w14:textId="77777777" w:rsidR="00072C8B" w:rsidRDefault="00072C8B" w:rsidP="004C1E1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2C8B" w14:paraId="3AB6BF01" w14:textId="77777777" w:rsidTr="00072C8B">
        <w:trPr>
          <w:trHeight w:val="42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DD41E" w14:textId="32A4DB06" w:rsidR="00072C8B" w:rsidRDefault="00072C8B" w:rsidP="004C1E12">
            <w:pPr>
              <w:pStyle w:val="TableParagraph"/>
            </w:pPr>
            <w:r>
              <w:t>Week 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F66C7" w14:textId="08ADEF9D" w:rsidR="00072C8B" w:rsidRDefault="00072C8B" w:rsidP="004C1E12">
            <w:pPr>
              <w:pStyle w:val="TableParagraph"/>
              <w:spacing w:line="240" w:lineRule="auto"/>
              <w:ind w:left="0"/>
            </w:pPr>
            <w: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the </w:t>
            </w:r>
            <w:r>
              <w:t>Company</w:t>
            </w:r>
          </w:p>
        </w:tc>
      </w:tr>
      <w:tr w:rsidR="00072C8B" w14:paraId="4E6848D2" w14:textId="77777777" w:rsidTr="00072C8B">
        <w:trPr>
          <w:trHeight w:val="6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523D" w14:textId="7A161D07" w:rsidR="00072C8B" w:rsidRDefault="00072C8B" w:rsidP="00072C8B">
            <w:pPr>
              <w:pStyle w:val="TableParagraph"/>
            </w:pPr>
            <w:r>
              <w:t>Week3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7D11" w14:textId="77777777" w:rsidR="00072C8B" w:rsidRDefault="00072C8B" w:rsidP="00072C8B">
            <w:pPr>
              <w:pStyle w:val="TableParagraph"/>
              <w:ind w:left="0"/>
            </w:pP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companies</w:t>
            </w:r>
          </w:p>
          <w:p w14:paraId="052A9A26" w14:textId="77777777" w:rsidR="00072C8B" w:rsidRDefault="00072C8B" w:rsidP="00072C8B">
            <w:pPr>
              <w:pStyle w:val="TableParagraph"/>
              <w:spacing w:line="240" w:lineRule="auto"/>
              <w:ind w:left="0"/>
            </w:pPr>
          </w:p>
        </w:tc>
      </w:tr>
      <w:tr w:rsidR="00072C8B" w14:paraId="6487FEEC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7D4B7" w14:textId="77777777" w:rsidR="00072C8B" w:rsidRDefault="00072C8B" w:rsidP="00072C8B">
            <w:pPr>
              <w:pStyle w:val="TableParagraph"/>
              <w:spacing w:line="240" w:lineRule="auto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8A9A" w14:textId="07190AEB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Comparision</w:t>
            </w:r>
            <w:proofErr w:type="spellEnd"/>
            <w:r>
              <w:rPr>
                <w:sz w:val="20"/>
              </w:rPr>
              <w:t xml:space="preserve"> of company and partnership</w:t>
            </w:r>
          </w:p>
        </w:tc>
      </w:tr>
      <w:tr w:rsidR="00072C8B" w14:paraId="0064454C" w14:textId="77777777" w:rsidTr="004C1E12">
        <w:trPr>
          <w:trHeight w:val="303"/>
        </w:trPr>
        <w:tc>
          <w:tcPr>
            <w:tcW w:w="9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A0CA" w14:textId="77777777" w:rsidR="00072C8B" w:rsidRDefault="00072C8B" w:rsidP="00072C8B">
            <w:pPr>
              <w:pStyle w:val="TableParagraph"/>
              <w:ind w:left="3755" w:right="3738"/>
              <w:jc w:val="center"/>
              <w:rPr>
                <w:b/>
              </w:rPr>
            </w:pPr>
            <w:r>
              <w:rPr>
                <w:b/>
              </w:rPr>
              <w:t>SEPTEMBER</w:t>
            </w:r>
          </w:p>
        </w:tc>
      </w:tr>
      <w:tr w:rsidR="00072C8B" w14:paraId="7CA76E85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14E8" w14:textId="77777777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5C6C6" w14:textId="77777777" w:rsidR="00072C8B" w:rsidRDefault="00072C8B" w:rsidP="00072C8B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Topics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 covered</w:t>
            </w:r>
          </w:p>
        </w:tc>
      </w:tr>
      <w:tr w:rsidR="00072C8B" w14:paraId="58657841" w14:textId="77777777" w:rsidTr="00072C8B">
        <w:trPr>
          <w:trHeight w:val="3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7E74B" w14:textId="77777777" w:rsidR="00072C8B" w:rsidRDefault="00072C8B" w:rsidP="00072C8B">
            <w:pPr>
              <w:pStyle w:val="TableParagraph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EF33" w14:textId="12D282AB" w:rsidR="00072C8B" w:rsidRDefault="00072C8B" w:rsidP="00072C8B">
            <w:pPr>
              <w:pStyle w:val="TableParagraph"/>
              <w:spacing w:line="240" w:lineRule="auto"/>
              <w:ind w:left="0"/>
            </w:pPr>
            <w:r>
              <w:t xml:space="preserve"> A</w:t>
            </w:r>
            <w:r>
              <w:t>dvantages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disadvantages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incorporation</w:t>
            </w:r>
          </w:p>
        </w:tc>
      </w:tr>
      <w:tr w:rsidR="00072C8B" w14:paraId="5FE9DBAC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31B3" w14:textId="77777777" w:rsidR="00072C8B" w:rsidRDefault="00072C8B" w:rsidP="00072C8B">
            <w:pPr>
              <w:pStyle w:val="TableParagraph"/>
              <w:spacing w:line="252" w:lineRule="exact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82EF" w14:textId="6DB649D2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t xml:space="preserve"> </w:t>
            </w:r>
            <w:r>
              <w:t>Lifting</w:t>
            </w:r>
            <w:r>
              <w:rPr>
                <w:spacing w:val="-2"/>
              </w:rPr>
              <w:t xml:space="preserve"> </w:t>
            </w:r>
            <w:r>
              <w:t>of the corporate</w:t>
            </w:r>
            <w:r>
              <w:rPr>
                <w:spacing w:val="1"/>
              </w:rPr>
              <w:t xml:space="preserve"> </w:t>
            </w:r>
            <w:r>
              <w:t>veil, Formation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Company: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Promotion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</w:t>
            </w:r>
            <w:r>
              <w:t>company</w:t>
            </w:r>
          </w:p>
        </w:tc>
      </w:tr>
      <w:tr w:rsidR="00072C8B" w14:paraId="54BBEA96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2EF3" w14:textId="77777777" w:rsidR="00072C8B" w:rsidRDefault="00072C8B" w:rsidP="00072C8B">
            <w:pPr>
              <w:pStyle w:val="TableParagraph"/>
              <w:spacing w:line="240" w:lineRule="auto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F579" w14:textId="053AF674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t xml:space="preserve"> </w:t>
            </w:r>
            <w:r>
              <w:t>Formation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Company: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Promotion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company</w:t>
            </w:r>
          </w:p>
        </w:tc>
      </w:tr>
      <w:tr w:rsidR="00072C8B" w14:paraId="45575694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6F35" w14:textId="77777777" w:rsidR="00072C8B" w:rsidRDefault="00072C8B" w:rsidP="00072C8B">
            <w:pPr>
              <w:pStyle w:val="TableParagraph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219E" w14:textId="5456FBFF" w:rsidR="00072C8B" w:rsidRDefault="00072C8B" w:rsidP="00072C8B">
            <w:pPr>
              <w:pStyle w:val="TableParagraph"/>
              <w:ind w:left="0"/>
            </w:pPr>
            <w:r>
              <w:t xml:space="preserve"> </w:t>
            </w:r>
            <w:r>
              <w:t>Promoter’s</w:t>
            </w:r>
            <w:r>
              <w:rPr>
                <w:spacing w:val="-4"/>
              </w:rPr>
              <w:t xml:space="preserve"> </w:t>
            </w:r>
            <w:r>
              <w:t>remuneration;</w:t>
            </w:r>
            <w:r>
              <w:rPr>
                <w:spacing w:val="-5"/>
              </w:rPr>
              <w:t xml:space="preserve"> </w:t>
            </w:r>
            <w:r>
              <w:t>legal</w:t>
            </w:r>
            <w:r>
              <w:rPr>
                <w:spacing w:val="-4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Promoter, Rights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gramStart"/>
            <w:r>
              <w:t>promoters;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 </w:t>
            </w:r>
            <w:proofErr w:type="gramEnd"/>
            <w:r>
              <w:rPr>
                <w:spacing w:val="-4"/>
              </w:rPr>
              <w:t xml:space="preserve">    </w:t>
            </w:r>
            <w:r>
              <w:t>Duties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promoters;</w:t>
            </w:r>
            <w:r>
              <w:rPr>
                <w:spacing w:val="-4"/>
              </w:rPr>
              <w:t xml:space="preserve"> </w:t>
            </w:r>
            <w:r>
              <w:t>Liabilities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promoters</w:t>
            </w:r>
          </w:p>
          <w:p w14:paraId="260C6A50" w14:textId="77777777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2C8B" w14:paraId="40DE12A2" w14:textId="77777777" w:rsidTr="004C1E12">
        <w:trPr>
          <w:trHeight w:val="303"/>
        </w:trPr>
        <w:tc>
          <w:tcPr>
            <w:tcW w:w="9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14B99" w14:textId="77777777" w:rsidR="00072C8B" w:rsidRDefault="00072C8B" w:rsidP="00072C8B">
            <w:pPr>
              <w:pStyle w:val="TableParagraph"/>
              <w:ind w:left="3751" w:right="3738"/>
              <w:jc w:val="center"/>
              <w:rPr>
                <w:b/>
              </w:rPr>
            </w:pPr>
            <w:r>
              <w:rPr>
                <w:b/>
              </w:rPr>
              <w:t>OCTOBER</w:t>
            </w:r>
          </w:p>
        </w:tc>
      </w:tr>
      <w:tr w:rsidR="00072C8B" w14:paraId="0422CCC4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B9D4" w14:textId="77777777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EBFD9" w14:textId="77777777" w:rsidR="00072C8B" w:rsidRDefault="00072C8B" w:rsidP="00072C8B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Topics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 covered</w:t>
            </w:r>
          </w:p>
        </w:tc>
      </w:tr>
      <w:tr w:rsidR="00072C8B" w14:paraId="61CA3F64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62204" w14:textId="77777777" w:rsidR="00072C8B" w:rsidRDefault="00072C8B" w:rsidP="00072C8B">
            <w:pPr>
              <w:pStyle w:val="TableParagraph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D0BD" w14:textId="77777777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t>Pre-</w:t>
            </w:r>
            <w:r>
              <w:rPr>
                <w:spacing w:val="-2"/>
              </w:rPr>
              <w:t xml:space="preserve"> </w:t>
            </w:r>
            <w:r>
              <w:t>incorporation</w:t>
            </w:r>
            <w:r>
              <w:rPr>
                <w:spacing w:val="-2"/>
              </w:rPr>
              <w:t xml:space="preserve"> </w:t>
            </w:r>
            <w:r>
              <w:t xml:space="preserve">contracts, </w:t>
            </w:r>
          </w:p>
          <w:p w14:paraId="2B0BC1F8" w14:textId="77777777" w:rsidR="00072C8B" w:rsidRDefault="00072C8B" w:rsidP="00072C8B">
            <w:pPr>
              <w:pStyle w:val="TableParagraph"/>
              <w:ind w:left="0"/>
            </w:pPr>
            <w:r>
              <w:t>Incorporation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commencement</w:t>
            </w:r>
            <w:r>
              <w:rPr>
                <w:spacing w:val="-4"/>
              </w:rPr>
              <w:t xml:space="preserve"> </w:t>
            </w:r>
            <w:r>
              <w:t>of Business</w:t>
            </w:r>
          </w:p>
          <w:p w14:paraId="7D1D22BA" w14:textId="77777777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2C8B" w14:paraId="7723DC6C" w14:textId="77777777" w:rsidTr="00072C8B">
        <w:trPr>
          <w:trHeight w:val="3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C90E" w14:textId="77777777" w:rsidR="00072C8B" w:rsidRDefault="00072C8B" w:rsidP="00072C8B">
            <w:pPr>
              <w:pStyle w:val="TableParagraph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DCE1" w14:textId="77777777" w:rsidR="00072C8B" w:rsidRDefault="00072C8B" w:rsidP="00072C8B">
            <w:pPr>
              <w:pStyle w:val="TableParagraph"/>
              <w:ind w:left="0"/>
            </w:pPr>
            <w:r>
              <w:t>Prospectus:</w:t>
            </w:r>
            <w:r>
              <w:rPr>
                <w:spacing w:val="-3"/>
              </w:rPr>
              <w:t xml:space="preserve"> </w:t>
            </w:r>
            <w:r>
              <w:t>- definition</w:t>
            </w:r>
            <w:r>
              <w:rPr>
                <w:spacing w:val="-1"/>
              </w:rPr>
              <w:t xml:space="preserve"> of </w:t>
            </w:r>
            <w:r>
              <w:t>public offer,</w:t>
            </w:r>
            <w:r>
              <w:rPr>
                <w:spacing w:val="-7"/>
              </w:rPr>
              <w:t xml:space="preserve"> </w:t>
            </w:r>
            <w:r>
              <w:t>contents</w:t>
            </w:r>
          </w:p>
          <w:p w14:paraId="765D5F74" w14:textId="77777777" w:rsidR="00072C8B" w:rsidRDefault="00072C8B" w:rsidP="00072C8B">
            <w:pPr>
              <w:pStyle w:val="TableParagraph"/>
              <w:spacing w:line="240" w:lineRule="auto"/>
              <w:ind w:left="0"/>
            </w:pPr>
          </w:p>
        </w:tc>
      </w:tr>
      <w:tr w:rsidR="00072C8B" w14:paraId="466B40AC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2208" w14:textId="77777777" w:rsidR="00072C8B" w:rsidRDefault="00072C8B" w:rsidP="00072C8B">
            <w:pPr>
              <w:pStyle w:val="TableParagraph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5E0D" w14:textId="77777777" w:rsidR="00072C8B" w:rsidRDefault="00072C8B" w:rsidP="00072C8B">
            <w:pPr>
              <w:pStyle w:val="TableParagraph"/>
              <w:ind w:left="0"/>
            </w:pPr>
            <w:r>
              <w:t>Misleading</w:t>
            </w:r>
            <w:r>
              <w:rPr>
                <w:spacing w:val="-2"/>
              </w:rPr>
              <w:t xml:space="preserve"> </w:t>
            </w:r>
            <w:r>
              <w:t>prospectus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consequences</w:t>
            </w:r>
          </w:p>
          <w:p w14:paraId="541F0E0F" w14:textId="77777777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2C8B" w14:paraId="36F6EA4F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DD8E" w14:textId="77777777" w:rsidR="00072C8B" w:rsidRDefault="00072C8B" w:rsidP="00072C8B">
            <w:pPr>
              <w:pStyle w:val="TableParagraph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469B" w14:textId="77777777" w:rsidR="00072C8B" w:rsidRDefault="00072C8B" w:rsidP="00072C8B">
            <w:pPr>
              <w:pStyle w:val="TableParagraph"/>
              <w:ind w:left="0"/>
            </w:pPr>
            <w:r>
              <w:t>Memorandum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Association: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Meaning;</w:t>
            </w:r>
            <w:r>
              <w:rPr>
                <w:spacing w:val="-3"/>
              </w:rPr>
              <w:t xml:space="preserve"> </w:t>
            </w:r>
            <w:r>
              <w:t xml:space="preserve">importance, </w:t>
            </w:r>
          </w:p>
          <w:p w14:paraId="625DA716" w14:textId="77777777" w:rsidR="00072C8B" w:rsidRDefault="00072C8B" w:rsidP="00072C8B">
            <w:pPr>
              <w:pStyle w:val="TableParagraph"/>
              <w:ind w:left="0"/>
            </w:pPr>
            <w:r>
              <w:t>clauses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the M</w:t>
            </w:r>
            <w:r>
              <w:t>emorandum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association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Alteration</w:t>
            </w:r>
          </w:p>
          <w:p w14:paraId="3DDFDDB8" w14:textId="77777777" w:rsidR="00072C8B" w:rsidRDefault="00072C8B" w:rsidP="00072C8B">
            <w:pPr>
              <w:pStyle w:val="TableParagraph"/>
              <w:ind w:left="0"/>
            </w:pPr>
          </w:p>
          <w:p w14:paraId="5049B6CE" w14:textId="77777777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2C8B" w14:paraId="2D67AA1B" w14:textId="77777777" w:rsidTr="00072C8B">
        <w:trPr>
          <w:trHeight w:val="2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9AA3" w14:textId="77777777" w:rsidR="00072C8B" w:rsidRDefault="00072C8B" w:rsidP="00072C8B">
            <w:pPr>
              <w:pStyle w:val="TableParagraph"/>
              <w:spacing w:line="235" w:lineRule="exact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3310" w14:textId="77777777" w:rsidR="00072C8B" w:rsidRPr="00A2552A" w:rsidRDefault="00072C8B" w:rsidP="00072C8B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A2552A">
              <w:rPr>
                <w:sz w:val="24"/>
                <w:szCs w:val="24"/>
              </w:rPr>
              <w:t>Revision</w:t>
            </w:r>
          </w:p>
        </w:tc>
      </w:tr>
      <w:tr w:rsidR="00072C8B" w14:paraId="74C638A6" w14:textId="77777777" w:rsidTr="004C1E12">
        <w:trPr>
          <w:trHeight w:val="303"/>
        </w:trPr>
        <w:tc>
          <w:tcPr>
            <w:tcW w:w="9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979C" w14:textId="77777777" w:rsidR="00072C8B" w:rsidRDefault="00072C8B" w:rsidP="00072C8B">
            <w:pPr>
              <w:pStyle w:val="TableParagraph"/>
              <w:ind w:left="0" w:right="3738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NOVEMBER</w:t>
            </w:r>
          </w:p>
        </w:tc>
      </w:tr>
      <w:tr w:rsidR="00072C8B" w14:paraId="48A4CE34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379B" w14:textId="77777777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A2686" w14:textId="77777777" w:rsidR="00072C8B" w:rsidRDefault="00072C8B" w:rsidP="00072C8B">
            <w:pPr>
              <w:pStyle w:val="TableParagraph"/>
              <w:spacing w:line="240" w:lineRule="auto"/>
              <w:ind w:left="105"/>
              <w:rPr>
                <w:b/>
              </w:rPr>
            </w:pPr>
            <w:r>
              <w:rPr>
                <w:b/>
              </w:rPr>
              <w:t>Topics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 covered</w:t>
            </w:r>
          </w:p>
        </w:tc>
      </w:tr>
      <w:tr w:rsidR="00072C8B" w14:paraId="1E15253C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76D77" w14:textId="77777777" w:rsidR="00072C8B" w:rsidRDefault="00072C8B" w:rsidP="00072C8B">
            <w:pPr>
              <w:pStyle w:val="TableParagraph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607E" w14:textId="77777777" w:rsidR="00072C8B" w:rsidRDefault="00072C8B" w:rsidP="00072C8B">
            <w:pPr>
              <w:pStyle w:val="TableParagraph"/>
              <w:ind w:left="0"/>
            </w:pPr>
            <w:r>
              <w:t>The doctrine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ultra-virus.</w:t>
            </w:r>
            <w:r>
              <w:rPr>
                <w:spacing w:val="-3"/>
              </w:rPr>
              <w:t xml:space="preserve"> </w:t>
            </w:r>
            <w:r>
              <w:t>Articles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Association: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Meaning;</w:t>
            </w:r>
            <w:r>
              <w:rPr>
                <w:spacing w:val="-4"/>
              </w:rPr>
              <w:t xml:space="preserve"> </w:t>
            </w:r>
            <w:r>
              <w:t>contents</w:t>
            </w:r>
          </w:p>
          <w:p w14:paraId="1CA5C221" w14:textId="77777777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2C8B" w14:paraId="7FFCA742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23FF2" w14:textId="77777777" w:rsidR="00072C8B" w:rsidRDefault="00072C8B" w:rsidP="00072C8B">
            <w:pPr>
              <w:pStyle w:val="TableParagraph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F5E4" w14:textId="77777777" w:rsidR="00072C8B" w:rsidRDefault="00072C8B" w:rsidP="00072C8B">
            <w:pPr>
              <w:pStyle w:val="TableParagraph"/>
              <w:ind w:left="0"/>
            </w:pPr>
            <w:r>
              <w:t>Alteration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articles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association</w:t>
            </w:r>
          </w:p>
          <w:p w14:paraId="6E34F089" w14:textId="77777777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2C8B" w14:paraId="47767EBD" w14:textId="77777777" w:rsidTr="00072C8B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999F9" w14:textId="77777777" w:rsidR="00072C8B" w:rsidRDefault="00072C8B" w:rsidP="00072C8B">
            <w:pPr>
              <w:pStyle w:val="TableParagraph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96D5" w14:textId="77777777" w:rsidR="00072C8B" w:rsidRDefault="00072C8B" w:rsidP="00072C8B">
            <w:pPr>
              <w:pStyle w:val="TableParagraph"/>
              <w:ind w:left="0"/>
            </w:pPr>
            <w:r>
              <w:t>constructive</w:t>
            </w:r>
            <w:r>
              <w:rPr>
                <w:spacing w:val="-1"/>
              </w:rPr>
              <w:t xml:space="preserve"> </w:t>
            </w:r>
            <w:r>
              <w:t>notice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doctrine of</w:t>
            </w:r>
            <w:r>
              <w:rPr>
                <w:spacing w:val="-1"/>
              </w:rPr>
              <w:t xml:space="preserve"> </w:t>
            </w:r>
            <w:r>
              <w:t>indoor</w:t>
            </w:r>
            <w:r>
              <w:rPr>
                <w:spacing w:val="-2"/>
              </w:rPr>
              <w:t xml:space="preserve"> </w:t>
            </w:r>
            <w:r>
              <w:t>management</w:t>
            </w:r>
          </w:p>
          <w:p w14:paraId="349B5E1E" w14:textId="77777777" w:rsidR="00072C8B" w:rsidRDefault="00072C8B" w:rsidP="00072C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2C8B" w14:paraId="20485D4B" w14:textId="77777777" w:rsidTr="00072C8B">
        <w:trPr>
          <w:trHeight w:val="3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E8EA55" w14:textId="77777777" w:rsidR="00072C8B" w:rsidRDefault="00072C8B" w:rsidP="00072C8B">
            <w:pPr>
              <w:pStyle w:val="TableParagraph"/>
            </w:pPr>
            <w:r>
              <w:t>Week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29845" w14:textId="77777777" w:rsidR="00072C8B" w:rsidRDefault="00072C8B" w:rsidP="00072C8B">
            <w:pPr>
              <w:pStyle w:val="TableParagraph"/>
              <w:spacing w:line="240" w:lineRule="auto"/>
              <w:ind w:left="0"/>
            </w:pPr>
            <w:r>
              <w:t>Borrowing</w:t>
            </w:r>
            <w:r>
              <w:rPr>
                <w:spacing w:val="-1"/>
              </w:rPr>
              <w:t xml:space="preserve"> </w:t>
            </w:r>
            <w:r>
              <w:t>Powers</w:t>
            </w:r>
          </w:p>
        </w:tc>
      </w:tr>
      <w:tr w:rsidR="00072C8B" w14:paraId="618FF8B3" w14:textId="77777777" w:rsidTr="00072C8B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FD200" w14:textId="77777777" w:rsidR="00072C8B" w:rsidRDefault="00072C8B" w:rsidP="00072C8B">
            <w:pPr>
              <w:pStyle w:val="TableParagraph"/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815FB" w14:textId="77777777" w:rsidR="00072C8B" w:rsidRPr="00A74D06" w:rsidRDefault="00072C8B" w:rsidP="00072C8B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>
              <w:t xml:space="preserve">                         </w:t>
            </w:r>
            <w:r w:rsidRPr="00A74D06">
              <w:rPr>
                <w:b/>
                <w:bCs/>
              </w:rPr>
              <w:t>DECEMBER</w:t>
            </w:r>
          </w:p>
        </w:tc>
      </w:tr>
      <w:tr w:rsidR="00072C8B" w14:paraId="03196F0A" w14:textId="77777777" w:rsidTr="00072C8B">
        <w:trPr>
          <w:trHeight w:val="41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4E5E8" w14:textId="77777777" w:rsidR="00072C8B" w:rsidRDefault="00072C8B" w:rsidP="00072C8B">
            <w:pPr>
              <w:pStyle w:val="TableParagraph"/>
            </w:pPr>
            <w:r>
              <w:t>Week 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4F149" w14:textId="77777777" w:rsidR="00072C8B" w:rsidRDefault="00072C8B" w:rsidP="00072C8B">
            <w:pPr>
              <w:pStyle w:val="TableParagraph"/>
              <w:spacing w:line="240" w:lineRule="auto"/>
              <w:ind w:left="0"/>
            </w:pPr>
            <w:r>
              <w:t>Debentures</w:t>
            </w:r>
            <w:r>
              <w:rPr>
                <w:spacing w:val="-1"/>
              </w:rPr>
              <w:t xml:space="preserve"> </w:t>
            </w:r>
            <w:r>
              <w:t>and Charges</w:t>
            </w:r>
          </w:p>
        </w:tc>
      </w:tr>
      <w:tr w:rsidR="00072C8B" w14:paraId="14F2E779" w14:textId="77777777" w:rsidTr="00072C8B">
        <w:trPr>
          <w:trHeight w:val="1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58D3B" w14:textId="77777777" w:rsidR="00072C8B" w:rsidRDefault="00072C8B" w:rsidP="00072C8B">
            <w:pPr>
              <w:pStyle w:val="TableParagraph"/>
            </w:pPr>
            <w:r>
              <w:t>Week 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7C590" w14:textId="227DBE8C" w:rsidR="00072C8B" w:rsidRDefault="00072C8B" w:rsidP="00072C8B">
            <w:pPr>
              <w:pStyle w:val="TableParagraph"/>
              <w:spacing w:line="240" w:lineRule="auto"/>
              <w:ind w:left="0"/>
            </w:pPr>
            <w:r>
              <w:t>problem solving classes</w:t>
            </w:r>
          </w:p>
        </w:tc>
      </w:tr>
    </w:tbl>
    <w:p w14:paraId="45A6C7B8" w14:textId="77777777" w:rsidR="00072C8B" w:rsidRDefault="00072C8B" w:rsidP="00072C8B">
      <w:pPr>
        <w:tabs>
          <w:tab w:val="left" w:pos="6583"/>
        </w:tabs>
        <w:spacing w:before="55"/>
        <w:rPr>
          <w:rFonts w:ascii="Calibri"/>
          <w:b/>
        </w:rPr>
      </w:pPr>
    </w:p>
    <w:p w14:paraId="2A48BF6C" w14:textId="77777777" w:rsidR="00072C8B" w:rsidRDefault="00072C8B" w:rsidP="00072C8B">
      <w:r>
        <w:t>Signature of teacher</w:t>
      </w:r>
      <w:r>
        <w:tab/>
      </w:r>
      <w:r>
        <w:tab/>
      </w:r>
      <w:r>
        <w:tab/>
      </w:r>
      <w:r>
        <w:tab/>
      </w:r>
      <w:r>
        <w:tab/>
      </w:r>
      <w:r>
        <w:tab/>
        <w:t>Head of Department</w:t>
      </w:r>
    </w:p>
    <w:p w14:paraId="6755D336" w14:textId="77777777" w:rsidR="00072C8B" w:rsidRDefault="00072C8B"/>
    <w:sectPr w:rsidR="00072C8B" w:rsidSect="008C5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72C8B"/>
    <w:rsid w:val="008C5080"/>
    <w:rsid w:val="00C7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FAB00"/>
  <w15:chartTrackingRefBased/>
  <w15:docId w15:val="{2D83D554-BFAB-493C-9AA5-AEB40BD4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2C8B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2C8B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72C8B"/>
    <w:pPr>
      <w:spacing w:line="25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1138</Characters>
  <Application>Microsoft Office Word</Application>
  <DocSecurity>0</DocSecurity>
  <Lines>82</Lines>
  <Paragraphs>54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SHILPA</dc:creator>
  <cp:keywords/>
  <dc:description/>
  <cp:lastModifiedBy>MS SHILPA</cp:lastModifiedBy>
  <cp:revision>2</cp:revision>
  <dcterms:created xsi:type="dcterms:W3CDTF">2024-01-27T07:35:00Z</dcterms:created>
  <dcterms:modified xsi:type="dcterms:W3CDTF">2024-01-27T07:41:00Z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686e274c-14de-44a8-bf42-17c31bf1ac8d</vt:lpwstr>
  </property>
</Properties>
</file>